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Title of your paper</w:t>
      </w:r>
    </w:p>
    <w:p>
      <w:pPr>
        <w:pStyle w:val="SMSISAuthors"/>
      </w:pPr>
      <w:r>
        <w:t>[First author full name]¹, [Second author full name]²</w:t>
      </w:r>
    </w:p>
    <w:p>
      <w:pPr>
        <w:pStyle w:val="SMSISAffiliation"/>
      </w:pPr>
      <w:r>
        <w:t>¹ [Department, institution, city, country]</w:t>
        <w:br/>
        <w:t>² [Department, institution, city, country]</w:t>
      </w:r>
    </w:p>
    <w:p>
      <w:pPr>
        <w:pStyle w:val="SMSISAffiliation"/>
      </w:pPr>
      <w:r>
        <w:t>Corresponding author: [name and email]</w:t>
        <w:br/>
        <w:t>ORCID: [author name and https://orcid.org/0000-0000-0000-0000, if available]</w:t>
      </w:r>
    </w:p>
    <w:p>
      <w:pPr>
        <w:pStyle w:val="SMSISAbstract"/>
      </w:pPr>
      <w:r>
        <w:rPr>
          <w:b/>
        </w:rPr>
        <w:t xml:space="preserve">Abstract. </w:t>
      </w:r>
      <w:r>
        <w:t>[Replace this text with a self-contained summary of the research problem, objective, data and methods, principal findings and contribution. Report specific results where possible. Use one paragraph and avoid references, unexplained abbreviations and claims that are not supported by the paper. Suggested length: 150–250 words; this is a recommendation, not a separately confirmed conference requirement.]</w:t>
      </w:r>
    </w:p>
    <w:p>
      <w:pPr>
        <w:pStyle w:val="SMSISAbstract"/>
      </w:pPr>
      <w:r>
        <w:rPr>
          <w:b/>
        </w:rPr>
        <w:t xml:space="preserve">Keywords: </w:t>
      </w:r>
      <w:r>
        <w:t>[4–6 specific keywords, separated by semicolons.]</w:t>
      </w:r>
    </w:p>
    <w:p>
      <w:pPr>
        <w:pStyle w:val="SMSISAbstract"/>
      </w:pPr>
      <w:r>
        <w:rPr>
          <w:b/>
        </w:rPr>
        <w:t xml:space="preserve">JEL classification: </w:t>
      </w:r>
      <w:r>
        <w:t>[Relevant JEL codes, separated by commas.]</w:t>
      </w:r>
    </w:p>
    <w:p>
      <w:pPr>
        <w:pStyle w:val="Heading1"/>
      </w:pPr>
      <w:r>
        <w:t>Introduction</w:t>
      </w:r>
    </w:p>
    <w:p>
      <w:r>
        <w:t>This editable template is intended for English-language papers for SMSIS 2027, the International Conference on Strategic Management and its Support by Information Systems. Replace all instructional text and bracketed placeholders with your own content. The completed paper should be 6⁠–⁠8 pages, as specified on the conference website. The final text, figures, tables and references should fit within that limit.</w:t>
      </w:r>
    </w:p>
    <w:p>
      <w:r>
        <w:t>Introduce the research problem, explain its relevance and identify the gap in the literature. State the objective or research questions and make clear what the paper contributes. Cite the relevant literature critically rather than listing studies. The structure below is a suggested structure for an empirical paper; adapt it for conceptual, methodological or review contributions.</w:t>
      </w:r>
    </w:p>
    <w:p>
      <w:pPr>
        <w:pStyle w:val="Heading2"/>
      </w:pPr>
      <w:r>
        <w:t>Preparing the review and final versions</w:t>
      </w:r>
    </w:p>
    <w:p>
      <w:r>
        <w:t>The conference uses double-blind peer review. For the review manuscript, remove the author names, affiliations, email addresses and ORCID identifiers above. Remove identifying acknowledgements, grant details and author contribution statements, and anonymise repository links where necessary. Cite your own published work in the third person. Remove author information from file properties, comments, tracked changes and the filename. Restore the complete information in the final accepted version.</w:t>
      </w:r>
    </w:p>
    <w:p>
      <w:pPr>
        <w:pStyle w:val="Heading1"/>
      </w:pPr>
      <w:r>
        <w:t>Literature and conceptual background</w:t>
      </w:r>
    </w:p>
    <w:p>
      <w:r>
        <w:t>Define the principal concepts and critically synthesise the relevant literature. Explain how the paper relates to previous findings and develop hypotheses or a conceptual framework where appropriate. Use an author–date Harvard referencing convention consistently. Every cited work must appear in the reference list, and every listed reference must be cited in the text.</w:t>
      </w:r>
    </w:p>
    <w:p>
      <w:r>
        <w:t>Use narrative citations such as Author (Year), or parenthetical citations such as (Author, Year). For two authors use (Author and Author, Year); for three use (Author, Author and Author, Year); for four or more use (Author et al., Year). Distinguish works by the same author in the same year with a and b. Give page numbers for direct quotations. These are syntax examples, not references to actual publications.</w:t>
      </w:r>
    </w:p>
    <w:p>
      <w:pPr>
        <w:pStyle w:val="Heading1"/>
      </w:pPr>
      <w:r>
        <w:t>Data and methods</w:t>
      </w:r>
    </w:p>
    <w:p>
      <w:r>
        <w:t>Describe the research design, data sources, sample selection, study period, variables and analytical methods in enough detail to enable evaluation and, where feasible, replication. Explain exclusions and missing-data treatment. Identify software and versions, important settings and assumptions. For a literature review, describe the databases, search strategy, search date, eligibility criteria and selection process.</w:t>
      </w:r>
    </w:p>
    <w:p>
      <w:pPr>
        <w:pStyle w:val="Heading2"/>
      </w:pPr>
      <w:r>
        <w:t>Formatting and Word styles</w:t>
      </w:r>
    </w:p>
    <w:p>
      <w:r>
        <w:t>The document uses A4 pages with 2.5 cm margins, one column, Times New Roman 11 pt and 1.15 line spacing. Body paragraphs have 6 pt spacing after them and no first-line indent. Use the existing styles rather than manually formatting each paragraph. Heading 1 and Heading 2 are numbered automatically; the unnumbered heading style is provided for declarations and references. Do not add page numbers, running headers or a separate title page.</w:t>
      </w:r>
    </w:p>
    <w:p>
      <w:r>
        <w:t>Use Word’s Styles pane to apply Title, SMSIS Authors, SMSIS Affiliation, SMSIS Abstract, Heading 1, Heading 2, Caption and SMSIS Reference. Paste external text using “Keep Text Only” and then apply the appropriate style. Use paragraph settings for spacing, not repeated blank paragraphs or spaces. Use British English consistently unless the subject matter requires a different convention.</w:t>
      </w:r>
    </w:p>
    <w:p>
      <w:pPr>
        <w:pStyle w:val="Heading2"/>
      </w:pPr>
      <w:r>
        <w:t>Tables and figures</w:t>
      </w:r>
    </w:p>
    <w:p>
      <w:r>
        <w:t>Create tables as editable Word tables and refer to them in the text. Put table captions above tables and figure captions below figures. Number tables and figures separately and consecutively. State the source and explain abbreviations and units. The table below contains illustrative values only; replace it with your own table or delete it.</w:t>
      </w:r>
    </w:p>
    <w:p>
      <w:pPr>
        <w:pStyle w:val="Caption"/>
        <w:keepNext/>
      </w:pPr>
      <w:r>
        <w:t xml:space="preserve">Table </w:t>
      </w:r>
      <w:r>
        <w:fldChar w:fldCharType="begin"/>
      </w:r>
      <w:r>
        <w:instrText xml:space="preserve"> SEQ Table \* ARABIC </w:instrText>
      </w:r>
      <w:r>
        <w:fldChar w:fldCharType="separate"/>
      </w:r>
      <w:r>
        <w:t>1</w:t>
      </w:r>
      <w:r>
        <w:fldChar w:fldCharType="end"/>
      </w:r>
      <w:r>
        <w:t>. Illustrative descriptive statistics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535"/>
        <w:gridCol w:w="2268"/>
        <w:gridCol w:w="2268"/>
      </w:tblGrid>
      <w:tr>
        <w:trPr>
          <w:cantSplit/>
          <w:tblHeader/>
        </w:trPr>
        <w:tc>
          <w:tcPr>
            <w:tcW w:type="dxa" w:w="3024"/>
            <w:vAlign w:val="center"/>
            <w:tcMar>
              <w:top w:w="90" w:type="dxa"/>
              <w:left w:w="90" w:type="dxa"/>
              <w:bottom w:w="90" w:type="dxa"/>
              <w:right w:w="90" w:type="dxa"/>
            </w:tcMar>
            <w:shd w:fill="EDEDED"/>
          </w:tcPr>
          <w:p>
            <w:pPr>
              <w:spacing w:after="0" w:line="252" w:lineRule="auto"/>
              <w:jc w:val="left"/>
            </w:pPr>
            <w:r>
              <w:rPr>
                <w:b/>
                <w:sz w:val="20"/>
              </w:rPr>
              <w:t>Variable</w:t>
            </w:r>
          </w:p>
        </w:tc>
        <w:tc>
          <w:tcPr>
            <w:tcW w:type="dxa" w:w="3024"/>
            <w:vAlign w:val="center"/>
            <w:tcMar>
              <w:top w:w="90" w:type="dxa"/>
              <w:left w:w="90" w:type="dxa"/>
              <w:bottom w:w="90" w:type="dxa"/>
              <w:right w:w="90" w:type="dxa"/>
            </w:tcMar>
            <w:shd w:fill="EDEDED"/>
          </w:tcPr>
          <w:p>
            <w:pPr>
              <w:spacing w:after="0" w:line="252" w:lineRule="auto"/>
              <w:jc w:val="center"/>
            </w:pPr>
            <w:r>
              <w:rPr>
                <w:b/>
                <w:sz w:val="20"/>
              </w:rPr>
              <w:t>Mean</w:t>
            </w:r>
          </w:p>
        </w:tc>
        <w:tc>
          <w:tcPr>
            <w:tcW w:type="dxa" w:w="3024"/>
            <w:vAlign w:val="center"/>
            <w:tcMar>
              <w:top w:w="90" w:type="dxa"/>
              <w:left w:w="90" w:type="dxa"/>
              <w:bottom w:w="90" w:type="dxa"/>
              <w:right w:w="90" w:type="dxa"/>
            </w:tcMar>
            <w:shd w:fill="EDEDED"/>
          </w:tcPr>
          <w:p>
            <w:pPr>
              <w:spacing w:after="0" w:line="252" w:lineRule="auto"/>
              <w:jc w:val="center"/>
            </w:pPr>
            <w:r>
              <w:rPr>
                <w:b/>
                <w:sz w:val="20"/>
              </w:rPr>
              <w:t>Standard deviation</w:t>
            </w:r>
          </w:p>
        </w:tc>
      </w:tr>
      <w:tr>
        <w:trPr>
          <w:cantSplit/>
        </w:trPr>
        <w:tc>
          <w:tcPr>
            <w:tcW w:type="dxa" w:w="4535"/>
            <w:vAlign w:val="center"/>
            <w:tcMar>
              <w:top w:w="90" w:type="dxa"/>
              <w:left w:w="90" w:type="dxa"/>
              <w:bottom w:w="90" w:type="dxa"/>
              <w:right w:w="90" w:type="dxa"/>
            </w:tcMar>
          </w:tcPr>
          <w:p>
            <w:pPr>
              <w:spacing w:after="0" w:line="252" w:lineRule="auto"/>
              <w:jc w:val="left"/>
            </w:pPr>
            <w:r>
              <w:rPr>
                <w:b w:val="0"/>
                <w:sz w:val="20"/>
              </w:rPr>
              <w:t>Indicator A</w:t>
            </w:r>
          </w:p>
        </w:tc>
        <w:tc>
          <w:tcPr>
            <w:tcW w:type="dxa" w:w="2268"/>
            <w:vAlign w:val="center"/>
            <w:tcMar>
              <w:top w:w="90" w:type="dxa"/>
              <w:left w:w="90" w:type="dxa"/>
              <w:bottom w:w="90" w:type="dxa"/>
              <w:right w:w="90" w:type="dxa"/>
            </w:tcMar>
          </w:tcPr>
          <w:p>
            <w:pPr>
              <w:spacing w:after="0" w:line="252" w:lineRule="auto"/>
              <w:jc w:val="center"/>
            </w:pPr>
            <w:r>
              <w:rPr>
                <w:b w:val="0"/>
                <w:sz w:val="20"/>
              </w:rPr>
              <w:t>12.4</w:t>
            </w:r>
          </w:p>
        </w:tc>
        <w:tc>
          <w:tcPr>
            <w:tcW w:type="dxa" w:w="2268"/>
            <w:vAlign w:val="center"/>
            <w:tcMar>
              <w:top w:w="90" w:type="dxa"/>
              <w:left w:w="90" w:type="dxa"/>
              <w:bottom w:w="90" w:type="dxa"/>
              <w:right w:w="90" w:type="dxa"/>
            </w:tcMar>
          </w:tcPr>
          <w:p>
            <w:pPr>
              <w:spacing w:after="0" w:line="252" w:lineRule="auto"/>
              <w:jc w:val="center"/>
            </w:pPr>
            <w:r>
              <w:rPr>
                <w:b w:val="0"/>
                <w:sz w:val="20"/>
              </w:rPr>
              <w:t>2.1</w:t>
            </w:r>
          </w:p>
        </w:tc>
      </w:tr>
      <w:tr>
        <w:trPr>
          <w:cantSplit/>
        </w:trPr>
        <w:tc>
          <w:tcPr>
            <w:tcW w:type="dxa" w:w="4535"/>
            <w:vAlign w:val="center"/>
            <w:tcMar>
              <w:top w:w="90" w:type="dxa"/>
              <w:left w:w="90" w:type="dxa"/>
              <w:bottom w:w="90" w:type="dxa"/>
              <w:right w:w="90" w:type="dxa"/>
            </w:tcMar>
          </w:tcPr>
          <w:p>
            <w:pPr>
              <w:spacing w:after="0" w:line="252" w:lineRule="auto"/>
              <w:jc w:val="left"/>
            </w:pPr>
            <w:r>
              <w:rPr>
                <w:b w:val="0"/>
                <w:sz w:val="20"/>
              </w:rPr>
              <w:t>Indicator B</w:t>
            </w:r>
          </w:p>
        </w:tc>
        <w:tc>
          <w:tcPr>
            <w:tcW w:type="dxa" w:w="2268"/>
            <w:vAlign w:val="center"/>
            <w:tcMar>
              <w:top w:w="90" w:type="dxa"/>
              <w:left w:w="90" w:type="dxa"/>
              <w:bottom w:w="90" w:type="dxa"/>
              <w:right w:w="90" w:type="dxa"/>
            </w:tcMar>
          </w:tcPr>
          <w:p>
            <w:pPr>
              <w:spacing w:after="0" w:line="252" w:lineRule="auto"/>
              <w:jc w:val="center"/>
            </w:pPr>
            <w:r>
              <w:rPr>
                <w:b w:val="0"/>
                <w:sz w:val="20"/>
              </w:rPr>
              <w:t>8.7</w:t>
            </w:r>
          </w:p>
        </w:tc>
        <w:tc>
          <w:tcPr>
            <w:tcW w:type="dxa" w:w="2268"/>
            <w:vAlign w:val="center"/>
            <w:tcMar>
              <w:top w:w="90" w:type="dxa"/>
              <w:left w:w="90" w:type="dxa"/>
              <w:bottom w:w="90" w:type="dxa"/>
              <w:right w:w="90" w:type="dxa"/>
            </w:tcMar>
          </w:tcPr>
          <w:p>
            <w:pPr>
              <w:spacing w:after="0" w:line="252" w:lineRule="auto"/>
              <w:jc w:val="center"/>
            </w:pPr>
            <w:r>
              <w:rPr>
                <w:b w:val="0"/>
                <w:sz w:val="20"/>
              </w:rPr>
              <w:t>1.6</w:t>
            </w:r>
          </w:p>
        </w:tc>
      </w:tr>
    </w:tbl>
    <w:p>
      <w:pPr>
        <w:pStyle w:val="SMSISNote"/>
      </w:pPr>
      <w:r>
        <w:t>Source: illustrative values for demonstrating table formatting only.</w:t>
      </w:r>
    </w:p>
    <w:p>
      <w:r>
        <w:t>Insert figures in line with text, centre them and maintain their aspect ratio. Prefer vector graphics for charts and diagrams where supported; use adequate resolution for raster images, normally at least 300 dpi at the intended print size. Ensure labels are readable at the final size. Do not rely on colour alone to distinguish categories. Add descriptive alternative text through Word’s accessibility options.</w:t>
      </w:r>
    </w:p>
    <w:p>
      <w:pPr>
        <w:pStyle w:val="Caption"/>
        <w:keepNext/>
      </w:pPr>
      <w:r>
        <w:t>[Insert figure here; replace this paragraph with an inline image.]</w:t>
      </w:r>
    </w:p>
    <w:p>
      <w:pPr>
        <w:pStyle w:val="Caption"/>
      </w:pPr>
      <w:r>
        <w:t xml:space="preserve">Figure </w:t>
      </w:r>
      <w:r>
        <w:fldChar w:fldCharType="begin"/>
      </w:r>
      <w:r>
        <w:instrText xml:space="preserve"> SEQ Figure \* ARABIC </w:instrText>
      </w:r>
      <w:r>
        <w:fldChar w:fldCharType="separate"/>
      </w:r>
      <w:r>
        <w:t>1</w:t>
      </w:r>
      <w:r>
        <w:fldChar w:fldCharType="end"/>
      </w:r>
      <w:r>
        <w:t>. [Descriptive figure caption.]</w:t>
      </w:r>
    </w:p>
    <w:p>
      <w:pPr>
        <w:pStyle w:val="SMSISNote"/>
      </w:pPr>
      <w:r>
        <w:t>Source: [Own work, or a complete source and permission statement where applicable.]</w:t>
      </w:r>
    </w:p>
    <w:p>
      <w:pPr>
        <w:pStyle w:val="Heading2"/>
      </w:pPr>
      <w:r>
        <w:t>Equations and cross references</w:t>
      </w:r>
    </w:p>
    <w:p>
      <w:r>
        <w:t>Use Word’s native Equation tool so that mathematical expressions remain editable. Define all symbols and units at first use. Centre displayed equations and place their numbers in parentheses at the right margin. The following editable equation is a formatting example; replace or delete it.</w:t>
      </w:r>
    </w:p>
    <w:p>
      <w:pPr>
        <w:pStyle w:val="SMSISEquation"/>
        <w:tabs>
          <w:tab w:pos="4535" w:val="center"/>
          <w:tab w:pos="9071" w:val="right"/>
        </w:tabs>
      </w:pPr>
      <w:r>
        <w:tab/>
      </w:r>
      <m:oMath>
        <m:r>
          <m:t>y = α + βx + ε</m:t>
        </m:r>
      </m:oMath>
      <w:r>
        <w:tab/>
        <w:t>(</w:t>
      </w:r>
      <w:r>
        <w:fldChar w:fldCharType="begin"/>
      </w:r>
      <w:r>
        <w:instrText xml:space="preserve"> SEQ Equation \* ARABIC </w:instrText>
      </w:r>
      <w:r>
        <w:fldChar w:fldCharType="separate"/>
      </w:r>
      <w:r>
        <w:t>1</w:t>
      </w:r>
      <w:r>
        <w:fldChar w:fldCharType="end"/>
      </w:r>
      <w:r>
        <w:t>)</w:t>
      </w:r>
    </w:p>
    <w:p>
      <w:r>
        <w:t>Insert additional captions with References → Insert Caption and refer to them with Cross-reference. The sample caption and equation numbers are Word SEQ fields. Select all text and press F9 to update fields before submission; check the sequence afterwards. Do not type reference numbers repeatedly by hand.</w:t>
      </w:r>
    </w:p>
    <w:p>
      <w:pPr>
        <w:pStyle w:val="Heading1"/>
      </w:pPr>
      <w:r>
        <w:t>Results</w:t>
      </w:r>
    </w:p>
    <w:p>
      <w:r>
        <w:t>Present the findings in the order of the research questions or hypotheses. Refer explicitly to each table and figure and explain the important results without repeating every value. Report appropriate uncertainty measures, effect sizes or model diagnostics. Distinguish descriptive results from causal interpretations and avoid conclusions that the research design cannot support.</w:t>
      </w:r>
    </w:p>
    <w:p>
      <w:pPr>
        <w:pStyle w:val="Heading1"/>
      </w:pPr>
      <w:r>
        <w:t>Discussion</w:t>
      </w:r>
    </w:p>
    <w:p>
      <w:r>
        <w:t>Interpret the findings in relation to the research objective and previous studies. Explain their theoretical and practical implications. Discuss robustness, limitations, possible bias and the scope for generalisation. Keep the discussion proportionate to the evidence.</w:t>
      </w:r>
    </w:p>
    <w:p>
      <w:pPr>
        <w:pStyle w:val="Heading1"/>
      </w:pPr>
      <w:r>
        <w:t>Conclusion</w:t>
      </w:r>
    </w:p>
    <w:p>
      <w:r>
        <w:t>Answer the research questions concisely and summarise the principal contribution. State the implications and priorities for further research. Do not introduce new results or repeat the abstract word for word.</w:t>
      </w:r>
    </w:p>
    <w:p>
      <w:pPr>
        <w:pStyle w:val="SMSISUnnumberedHeading"/>
      </w:pPr>
      <w:r>
        <w:t>Acknowledgements and funding</w:t>
      </w:r>
    </w:p>
    <w:p>
      <w:r>
        <w:t>[In the final version, acknowledge relevant support and provide the funder name and grant number where applicable. If there was no specific funding, state this accurately. Remove identifying details from the review version.]</w:t>
      </w:r>
    </w:p>
    <w:p>
      <w:pPr>
        <w:pStyle w:val="SMSISUnnumberedHeading"/>
      </w:pPr>
      <w:r>
        <w:t>Competing interests</w:t>
      </w:r>
    </w:p>
    <w:p>
      <w:r>
        <w:t>[Disclose any financial or non-financial interests relevant to the research. If there are none, a suitable statement is: “The authors declare no competing interests.” Use this only if it is accurate.]</w:t>
      </w:r>
    </w:p>
    <w:p>
      <w:pPr>
        <w:pStyle w:val="SMSISUnnumberedHeading"/>
      </w:pPr>
      <w:r>
        <w:t>Data and code availability</w:t>
      </w:r>
    </w:p>
    <w:p>
      <w:r>
        <w:t>[Recommended transparency statement: identify the repository and persistent identifier for the data and code, or explain any access restrictions. Where data cannot be shared, state the reason and any conditions for access. Do not promise access that cannot be provided; anonymise identifying links for peer review.]</w:t>
      </w:r>
    </w:p>
    <w:p>
      <w:pPr>
        <w:pStyle w:val="SMSISUnnumberedHeading"/>
      </w:pPr>
      <w:r>
        <w:t>Ethics and consent</w:t>
      </w:r>
    </w:p>
    <w:p>
      <w:r>
        <w:t>[Include where relevant to the study: give the approving body and approval reference, or explain the applicable exemption and consent arrangements. Do not invent approval details. Delete this section if it is not applicable.]</w:t>
      </w:r>
    </w:p>
    <w:p>
      <w:pPr>
        <w:pStyle w:val="SMSISUnnumberedHeading"/>
      </w:pPr>
      <w:r>
        <w:t>Declaration of generative AI use</w:t>
      </w:r>
    </w:p>
    <w:p>
      <w:r>
        <w:t>[Recommended disclosure where applicable: identify the tool and version or access date, the purpose and the affected parts of the work. Explain how the output was checked. Describe AI used as a research method in the methods section. AI tools cannot take responsibility for the paper; the authors remain responsible for accuracy, originality and all references. Align the final declaration with the conference’s published policy.]</w:t>
      </w:r>
    </w:p>
    <w:p>
      <w:pPr>
        <w:pStyle w:val="SMSISNote"/>
      </w:pPr>
      <w:r>
        <w:t>Suggested wording, to be adapted truthfully: “During preparation of this manuscript, the authors used [tool and version/date] for [specific purpose]. The authors reviewed and edited the resulting content and take full responsibility for the manuscript.” Delete the example and any unused declaration sections before submission. These additional transparency sections are proposed template guidance; they do not imply a separately adopted conference policy.</w:t>
      </w:r>
    </w:p>
    <w:p>
      <w:pPr>
        <w:pStyle w:val="SMSISUnnumberedHeading"/>
      </w:pPr>
      <w:r>
        <w:t>References</w:t>
      </w:r>
    </w:p>
    <w:p>
      <w:r>
        <w:t>List references alphabetically by author, then chronologically. Use the SMSIS Reference style with a hanging indent. Preserve author names and diacritics, provide complete bibliographic details and include a DOI as a https://doi.org/ link where available. Use an access date for online sources that may change. Verify every reference against its original source; never include invented publications or unverified AI-generated citations.</w:t>
      </w:r>
    </w:p>
    <w:p>
      <w:pPr>
        <w:pStyle w:val="SMSISNote"/>
      </w:pPr>
      <w:r>
        <w:t>The entries below are format patterns only. Replace every bracketed element with verified bibliographic information; do not include these patterns in the submitted paper.</w:t>
      </w:r>
    </w:p>
    <w:p>
      <w:pPr>
        <w:pStyle w:val="SMSISReference"/>
      </w:pPr>
      <w:r>
        <w:t>[Surname], [Initials]. and [Surname], [Initials]. ([Year]). ‘[Article title]’, [Journal title], [volume]([issue]), pp. [first–last] or article [number]. https://doi.org/[DOI].</w:t>
      </w:r>
    </w:p>
    <w:p>
      <w:pPr>
        <w:pStyle w:val="SMSISReference"/>
      </w:pPr>
      <w:r>
        <w:t>[Surname], [Initials]. ([Year]). [Book title]. [Edition, if not the first]. [Place]: [Publisher].</w:t>
      </w:r>
    </w:p>
    <w:p>
      <w:pPr>
        <w:pStyle w:val="SMSISReference"/>
      </w:pPr>
      <w:r>
        <w:t>[Surname], [Initials]. ([Year]). ‘[Chapter title]’, in [Editor surname], [Initials]. (ed.) [Book title]. [Place]: [Publisher], pp. [first–last]. https://doi.org/[DOI, if available].</w:t>
      </w:r>
    </w:p>
    <w:p>
      <w:pPr>
        <w:pStyle w:val="SMSISReference"/>
      </w:pPr>
      <w:r>
        <w:t>[Surname], [Initials]. ([Year]). ‘[Paper title]’, [Proceedings title], [conference location and dates]. [Publisher], pp. [first–last]. https://doi.org/[DOI, if available].</w:t>
      </w:r>
    </w:p>
    <w:p>
      <w:pPr>
        <w:pStyle w:val="SMSISReference"/>
      </w:pPr>
      <w:r>
        <w:t>[Organisation or author] ([Year or n.d.]). [Web page title]. Available at: [URL] (Accessed: [day month year]).</w:t>
      </w:r>
    </w:p>
    <w:p>
      <w:pPr>
        <w:pStyle w:val="SMSISReference"/>
      </w:pPr>
      <w:r>
        <w:t>[Creator surname], [Initials]. ([Year]). [Dataset or software title] ([Version]) [Dataset or Software]. [Repository]. https://doi.org/[DOI or other persistent identifier].</w:t>
      </w:r>
    </w:p>
    <w:p>
      <w:pPr>
        <w:pStyle w:val="SMSISUnnumberedHeading"/>
      </w:pPr>
      <w:r>
        <w:t>Before submitting</w:t>
      </w:r>
    </w:p>
    <w:p>
      <w:r>
        <w:t>Delete these instructions and all placeholders. Check the 6⁠–⁠8 page limit, English language, anonymous review version, readable figures and editable tables and equations. Check that all citations match the reference list, all references are verified, fields are updated and comments and tracked changes are removed. In the final version, restore author metadata and ensure that names, affiliations, title and abstract match the submission records. Check the current conference instructions for submission arrangements.</w:t>
      </w:r>
    </w:p>
    <w:p>
      <w:pPr>
        <w:pStyle w:val="SMSISNote"/>
      </w:pPr>
      <w:r>
        <w:t>Conference instructions: https://www.ekf.vsb.cz/smsis/en/paper-submission-publications/paper-submission/</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50">
    <w:lvl w:ilvl="0">
      <w:start w:val="1"/>
      <w:numFmt w:val="decimal"/>
      <w:lvlText w:val="%1"/>
      <w:suff w:val="space"/>
      <w:pStyle w:val="Heading1"/>
    </w:lvl>
    <w:lvl w:ilvl="1">
      <w:start w:val="1"/>
      <w:numFmt w:val="decimal"/>
      <w:lvlText w:val="%1.%2"/>
      <w:suff w:val="space"/>
      <w:pStyle w:val="Heading2"/>
    </w:lvl>
  </w:abstract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jc w:val="both"/>
    </w:pPr>
    <w:rPr>
      <w:rFonts w:ascii="Times New Roman" w:hAnsi="Times New Roman" w:cs="Times New Roman" w:eastAsia="Times New Roman"/>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outlineLvl w:val="0"/>
      <w:numPr>
        <w:ilvl w:val="0"/>
        <w:numId w:val="50"/>
      </w:numPr>
    </w:pPr>
    <w:rPr>
      <w:rFonts w:cstheme="majorBidi" w:ascii="Times New Roman" w:hAnsi="Times New Roman" w:cs="Times New Roman" w:eastAsia="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numPr>
        <w:ilvl w:val="1"/>
        <w:numId w:val="50"/>
      </w:numPr>
    </w:pPr>
    <w:rPr>
      <w:rFonts w:cstheme="majorBidi" w:ascii="Times New Roman" w:hAnsi="Times New Roman" w:cs="Times New Roman" w:eastAsia="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widowControl/>
      <w:spacing w:before="240" w:after="120"/>
      <w:outlineLvl w:val="2"/>
    </w:pPr>
    <w:rPr>
      <w:rFonts w:cstheme="majorBidi" w:ascii="Times New Roman" w:hAnsi="Times New Roman" w:cs="Times New Roman" w:eastAsia="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cs="Times New Roman" w:eastAsia="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cs="Times New Roman" w:eastAsia="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cs="Times New Roman" w:eastAsia="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cs="Times New Roman" w:eastAsia="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cs="Times New Roman" w:eastAsia="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cs="Times New Roman" w:eastAsia="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ascii="Times New Roman" w:hAnsi="Times New Roman" w:cs="Times New Roman" w:eastAsia="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ascii="Times New Roman" w:hAnsi="Times New Roman" w:cs="Times New Roman" w:eastAsia="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ascii="Times New Roman" w:hAnsi="Times New Roman" w:cs="Times New Roman" w:eastAsia="Times New Roman"/>
      <w:b/>
      <w:bCs/>
      <w:color w:val="4F81BD" w:themeColor="accent1"/>
    </w:rPr>
  </w:style>
  <w:style w:type="paragraph" w:styleId="Title">
    <w:name w:val="Title"/>
    <w:basedOn w:val="Normal"/>
    <w:next w:val="Normal"/>
    <w:link w:val="TitleChar"/>
    <w:uiPriority w:val="10"/>
    <w:qFormat/>
    <w:rsid w:val="00FC693F"/>
    <w:pPr>
      <w:keepNext/>
      <w:widowControl/>
      <w:spacing w:after="120" w:line="240" w:lineRule="auto" w:before="240"/>
      <w:contextualSpacing/>
      <w:jc w:val="center"/>
    </w:pPr>
    <w:rPr>
      <w:rFonts w:cstheme="majorBidi" w:ascii="Times New Roman" w:hAnsi="Times New Roman" w:cs="Times New Roman" w:eastAsia="Times New Roman"/>
      <w:b/>
      <w:color w:val="000000"/>
      <w:spacing w:val="5"/>
      <w:kern w:val="28"/>
      <w:sz w:val="36"/>
      <w:szCs w:val="52"/>
    </w:rPr>
  </w:style>
  <w:style w:type="character" w:customStyle="1" w:styleId="TitleChar">
    <w:name w:val="Title Char"/>
    <w:basedOn w:val="DefaultParagraphFont"/>
    <w:link w:val="Title"/>
    <w:uiPriority w:val="10"/>
    <w:rsid w:val="00FC693F"/>
    <w:rPr>
      <w:rFonts w:cstheme="majorBidi" w:ascii="Times New Roman" w:hAnsi="Times New Roman" w:cs="Times New Roman" w:eastAsia="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cstheme="majorBidi" w:ascii="Times New Roman" w:hAnsi="Times New Roman" w:cs="Times New Roman" w:eastAsia="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cstheme="majorBidi" w:ascii="Times New Roman" w:hAnsi="Times New Roman" w:cs="Times New Roman" w:eastAsia="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contextualSpacing/>
    </w:pPr>
    <w:rPr>
      <w:rFonts w:ascii="Times New Roman" w:hAnsi="Times New Roman" w:cs="Times New Roman" w:eastAsia="Times New Roman"/>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contextualSpacing/>
    </w:pPr>
    <w:rPr>
      <w:rFonts w:ascii="Times New Roman" w:hAnsi="Times New Roman" w:cs="Times New Roman" w:eastAsia="Times New Roman"/>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s="Times New Roman" w:eastAsia="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cs="Times New Roman" w:eastAsia="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ascii="Times New Roman" w:hAnsi="Times New Roman" w:cs="Times New Roman" w:eastAsia="Times New Roman"/>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ascii="Times New Roman" w:hAnsi="Times New Roman" w:cs="Times New Roman" w:eastAsia="Times New Roman"/>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ascii="Times New Roman" w:hAnsi="Times New Roman" w:cs="Times New Roman" w:eastAsia="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ascii="Times New Roman" w:hAnsi="Times New Roman" w:cs="Times New Roman" w:eastAsia="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ascii="Times New Roman" w:hAnsi="Times New Roman" w:cs="Times New Roman" w:eastAsia="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ascii="Times New Roman" w:hAnsi="Times New Roman" w:cs="Times New Roman" w:eastAsia="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jc w:val="center"/>
    </w:pPr>
    <w:rPr>
      <w:rFonts w:ascii="Times New Roman" w:hAnsi="Times New Roman" w:cs="Times New Roman" w:eastAsia="Times New Roman"/>
      <w:b/>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cs="Times New Roman" w:eastAsia="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ascii="Times New Roman" w:hAnsi="Times New Roman" w:cs="Times New Roman" w:eastAsia="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ascii="Times New Roman" w:hAnsi="Times New Roman" w:cs="Times New Roman" w:eastAsia="Times New Roman"/>
        <w:b/>
        <w:bCs/>
      </w:rPr>
    </w:tblStylePr>
    <w:tblStylePr w:type="lastCol">
      <w:rPr>
        <w:rFonts w:cstheme="majorBidi" w:ascii="Times New Roman" w:hAnsi="Times New Roman" w:cs="Times New Roman" w:eastAsia="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cs="Times New Roman" w:eastAsia="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ascii="Times New Roman" w:hAnsi="Times New Roman" w:cs="Times New Roman" w:eastAsia="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ascii="Times New Roman" w:hAnsi="Times New Roman" w:cs="Times New Roman" w:eastAsia="Times New Roman"/>
        <w:b/>
        <w:bCs/>
      </w:rPr>
    </w:tblStylePr>
    <w:tblStylePr w:type="lastCol">
      <w:rPr>
        <w:rFonts w:cstheme="majorBidi" w:ascii="Times New Roman" w:hAnsi="Times New Roman" w:cs="Times New Roman" w:eastAsia="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cs="Times New Roman" w:eastAsia="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ascii="Times New Roman" w:hAnsi="Times New Roman" w:cs="Times New Roman" w:eastAsia="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ascii="Times New Roman" w:hAnsi="Times New Roman" w:cs="Times New Roman" w:eastAsia="Times New Roman"/>
        <w:b/>
        <w:bCs/>
      </w:rPr>
    </w:tblStylePr>
    <w:tblStylePr w:type="lastCol">
      <w:rPr>
        <w:rFonts w:cstheme="majorBidi" w:ascii="Times New Roman" w:hAnsi="Times New Roman" w:cs="Times New Roman" w:eastAsia="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cs="Times New Roman" w:eastAsia="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ascii="Times New Roman" w:hAnsi="Times New Roman" w:cs="Times New Roman" w:eastAsia="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ascii="Times New Roman" w:hAnsi="Times New Roman" w:cs="Times New Roman" w:eastAsia="Times New Roman"/>
        <w:b/>
        <w:bCs/>
      </w:rPr>
    </w:tblStylePr>
    <w:tblStylePr w:type="lastCol">
      <w:rPr>
        <w:rFonts w:cstheme="majorBidi" w:ascii="Times New Roman" w:hAnsi="Times New Roman" w:cs="Times New Roman" w:eastAsia="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cs="Times New Roman" w:eastAsia="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ascii="Times New Roman" w:hAnsi="Times New Roman" w:cs="Times New Roman" w:eastAsia="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ascii="Times New Roman" w:hAnsi="Times New Roman" w:cs="Times New Roman" w:eastAsia="Times New Roman"/>
        <w:b/>
        <w:bCs/>
      </w:rPr>
    </w:tblStylePr>
    <w:tblStylePr w:type="lastCol">
      <w:rPr>
        <w:rFonts w:cstheme="majorBidi" w:ascii="Times New Roman" w:hAnsi="Times New Roman" w:cs="Times New Roman" w:eastAsia="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cs="Times New Roman" w:eastAsia="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ascii="Times New Roman" w:hAnsi="Times New Roman" w:cs="Times New Roman" w:eastAsia="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ascii="Times New Roman" w:hAnsi="Times New Roman" w:cs="Times New Roman" w:eastAsia="Times New Roman"/>
        <w:b/>
        <w:bCs/>
      </w:rPr>
    </w:tblStylePr>
    <w:tblStylePr w:type="lastCol">
      <w:rPr>
        <w:rFonts w:cstheme="majorBidi" w:ascii="Times New Roman" w:hAnsi="Times New Roman" w:cs="Times New Roman" w:eastAsia="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cs="Times New Roman" w:eastAsia="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ascii="Times New Roman" w:hAnsi="Times New Roman" w:cs="Times New Roman" w:eastAsia="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ascii="Times New Roman" w:hAnsi="Times New Roman" w:cs="Times New Roman" w:eastAsia="Times New Roman"/>
        <w:b/>
        <w:bCs/>
      </w:rPr>
    </w:tblStylePr>
    <w:tblStylePr w:type="lastCol">
      <w:rPr>
        <w:rFonts w:cstheme="majorBidi" w:ascii="Times New Roman" w:hAnsi="Times New Roman" w:cs="Times New Roman" w:eastAsia="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ascii="Times New Roman" w:hAnsi="Times New Roman" w:cs="Times New Roman" w:eastAsia="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ascii="Times New Roman" w:hAnsi="Times New Roman" w:cs="Times New Roman" w:eastAsia="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ascii="Times New Roman" w:hAnsi="Times New Roman" w:cs="Times New Roman" w:eastAsia="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ascii="Times New Roman" w:hAnsi="Times New Roman" w:cs="Times New Roman" w:eastAsia="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ascii="Times New Roman" w:hAnsi="Times New Roman" w:cs="Times New Roman" w:eastAsia="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ascii="Times New Roman" w:hAnsi="Times New Roman" w:cs="Times New Roman" w:eastAsia="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ascii="Times New Roman" w:hAnsi="Times New Roman" w:cs="Times New Roman" w:eastAsia="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ascii="Times New Roman" w:hAnsi="Times New Roman" w:cs="Times New Roman" w:eastAsia="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SISAuthors">
    <w:name w:val="SMSIS Authors"/>
    <w:basedOn w:val="Normal"/>
    <w:pPr>
      <w:jc w:val="center"/>
    </w:pPr>
    <w:rPr>
      <w:sz w:val="22"/>
    </w:rPr>
  </w:style>
  <w:style w:type="paragraph" w:customStyle="1" w:styleId="SMSISAffiliation">
    <w:name w:val="SMSIS Affiliation"/>
    <w:basedOn w:val="Normal"/>
    <w:pPr>
      <w:jc w:val="center"/>
    </w:pPr>
    <w:rPr>
      <w:sz w:val="20"/>
    </w:rPr>
  </w:style>
  <w:style w:type="paragraph" w:customStyle="1" w:styleId="SMSISAbstract">
    <w:name w:val="SMSIS Abstract"/>
    <w:basedOn w:val="Normal"/>
    <w:rPr>
      <w:sz w:val="20"/>
    </w:rPr>
  </w:style>
  <w:style w:type="paragraph" w:customStyle="1" w:styleId="SMSISReference">
    <w:name w:val="SMSIS Reference"/>
    <w:basedOn w:val="Normal"/>
    <w:pPr>
      <w:ind w:left="283" w:hanging="283"/>
    </w:pPr>
    <w:rPr>
      <w:sz w:val="20"/>
    </w:rPr>
  </w:style>
  <w:style w:type="paragraph" w:customStyle="1" w:styleId="SMSISNote">
    <w:name w:val="SMSIS Note"/>
    <w:basedOn w:val="Normal"/>
    <w:pPr>
      <w:jc w:val="left"/>
    </w:pPr>
    <w:rPr>
      <w:sz w:val="20"/>
    </w:rPr>
  </w:style>
  <w:style w:type="paragraph" w:customStyle="1" w:styleId="SMSISEquation">
    <w:name w:val="SMSIS Equation"/>
    <w:basedOn w:val="Normal"/>
    <w:rPr>
      <w:sz w:val="22"/>
    </w:rPr>
  </w:style>
  <w:style w:type="paragraph" w:customStyle="1" w:styleId="SMSISUnnumberedHeading">
    <w:name w:val="SMSIS Unnumbered Heading"/>
    <w:basedOn w:val="Heading1"/>
    <w:pPr>
      <w:numPr>
        <w:numId w:val="0"/>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SMSIS 2027 Paper Template</dc:title>
  <dc:subject>Editable conference paper template and author guidance</dc:subject>
  <dc:creator/>
  <cp:keywords>SMSIS 2027, manuscript, template</cp:keywords>
  <dc:description>generated by python-docx</dc:description>
  <cp:lastModifiedBy/>
  <cp:revision>1</cp:revision>
  <dcterms:created xsi:type="dcterms:W3CDTF">2013-12-23T23:15:00Z</dcterms:created>
  <dcterms:modified xsi:type="dcterms:W3CDTF">2013-12-23T23:15:00Z</dcterms:modified>
  <cp:category/>
</cp:coreProperties>
</file>