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696"/>
        <w:gridCol w:w="1843"/>
        <w:gridCol w:w="2157"/>
      </w:tblGrid>
      <w:tr w:rsidR="00377526" w:rsidRPr="007673FA" w14:paraId="5D72C54D" w14:textId="77777777" w:rsidTr="007B1813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696" w:type="dxa"/>
            <w:shd w:val="clear" w:color="auto" w:fill="FFFFFF"/>
          </w:tcPr>
          <w:p w14:paraId="5D72C54A" w14:textId="71FA7BDF" w:rsidR="00377526" w:rsidRPr="007673FA" w:rsidRDefault="00377526" w:rsidP="00946F2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0F88213C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B1813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696" w:type="dxa"/>
            <w:shd w:val="clear" w:color="auto" w:fill="FFFFFF"/>
          </w:tcPr>
          <w:p w14:paraId="5D72C54F" w14:textId="1A20A8D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17B33505" w:rsidR="00377526" w:rsidRPr="007673FA" w:rsidRDefault="00377526" w:rsidP="00942155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B1813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696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02FDADA" w:rsidR="00377526" w:rsidRPr="007673FA" w:rsidRDefault="00377526" w:rsidP="008B0EC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8B0EC4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8B0EC4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CC707F" w:rsidRPr="007673FA" w14:paraId="5D72C55C" w14:textId="77777777" w:rsidTr="007B1813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5105C90C" w:rsidR="00CC707F" w:rsidRPr="007673FA" w:rsidRDefault="00CC707F" w:rsidP="00942155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418"/>
        <w:gridCol w:w="2835"/>
      </w:tblGrid>
      <w:tr w:rsidR="00887CE1" w:rsidRPr="007673FA" w14:paraId="5D72C563" w14:textId="77777777" w:rsidTr="00A17B51">
        <w:trPr>
          <w:trHeight w:val="371"/>
        </w:trPr>
        <w:tc>
          <w:tcPr>
            <w:tcW w:w="251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126" w:type="dxa"/>
            <w:shd w:val="clear" w:color="auto" w:fill="FFFFFF"/>
          </w:tcPr>
          <w:p w14:paraId="5D72C560" w14:textId="10DB7D88" w:rsidR="002167B7" w:rsidRPr="007673FA" w:rsidRDefault="002167B7" w:rsidP="00946F2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VŠB-Technical       University of             Ostrava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14:paraId="5D72C561" w14:textId="0EB867B3" w:rsidR="00887CE1" w:rsidRPr="00E02718" w:rsidRDefault="00526FE9" w:rsidP="00942155">
            <w:pPr>
              <w:ind w:right="176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2167B7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5D72C562" w14:textId="1D34D0FB" w:rsidR="00887CE1" w:rsidRPr="007673FA" w:rsidRDefault="00A74438" w:rsidP="00946F23">
            <w:pPr>
              <w:ind w:right="-7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 Economics</w:t>
            </w:r>
          </w:p>
        </w:tc>
      </w:tr>
      <w:tr w:rsidR="00887CE1" w:rsidRPr="007673FA" w14:paraId="5D72C56A" w14:textId="77777777" w:rsidTr="00A17B51">
        <w:trPr>
          <w:trHeight w:val="371"/>
        </w:trPr>
        <w:tc>
          <w:tcPr>
            <w:tcW w:w="2518" w:type="dxa"/>
            <w:shd w:val="clear" w:color="auto" w:fill="FFFFFF"/>
          </w:tcPr>
          <w:p w14:paraId="5D72C564" w14:textId="0F67350E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14:paraId="5D72C567" w14:textId="3EA01246" w:rsidR="00887CE1" w:rsidRPr="007673FA" w:rsidRDefault="002167B7" w:rsidP="00946F2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OSTRAVA01</w:t>
            </w:r>
          </w:p>
        </w:tc>
        <w:tc>
          <w:tcPr>
            <w:tcW w:w="141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A17B51">
        <w:trPr>
          <w:trHeight w:val="559"/>
        </w:trPr>
        <w:tc>
          <w:tcPr>
            <w:tcW w:w="251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26" w:type="dxa"/>
            <w:shd w:val="clear" w:color="auto" w:fill="FFFFFF"/>
          </w:tcPr>
          <w:p w14:paraId="5D72C56C" w14:textId="1140D1B9" w:rsidR="00A74438" w:rsidRPr="007673FA" w:rsidRDefault="00A74438" w:rsidP="00946F2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Sokolská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tř.33       701 00 Ostrava</w:t>
            </w:r>
          </w:p>
        </w:tc>
        <w:tc>
          <w:tcPr>
            <w:tcW w:w="141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835" w:type="dxa"/>
            <w:shd w:val="clear" w:color="auto" w:fill="FFFFFF"/>
          </w:tcPr>
          <w:p w14:paraId="5D72C56E" w14:textId="400AC8E4" w:rsidR="00377526" w:rsidRPr="007673FA" w:rsidRDefault="002167B7" w:rsidP="002167B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</w:t>
            </w:r>
            <w:r w:rsidR="00942155">
              <w:rPr>
                <w:rFonts w:ascii="Verdana" w:hAnsi="Verdana" w:cs="Arial"/>
                <w:b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lic/              CZ</w:t>
            </w:r>
          </w:p>
        </w:tc>
      </w:tr>
      <w:tr w:rsidR="00377526" w:rsidRPr="00E02718" w14:paraId="5D72C574" w14:textId="77777777" w:rsidTr="00A17B51">
        <w:tc>
          <w:tcPr>
            <w:tcW w:w="2518" w:type="dxa"/>
            <w:shd w:val="clear" w:color="auto" w:fill="FFFFFF"/>
          </w:tcPr>
          <w:p w14:paraId="5D72C570" w14:textId="6DB983A6" w:rsidR="00377526" w:rsidRPr="007673FA" w:rsidRDefault="00C57909" w:rsidP="00C5790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 coordinator´s         name</w:t>
            </w:r>
          </w:p>
        </w:tc>
        <w:tc>
          <w:tcPr>
            <w:tcW w:w="2126" w:type="dxa"/>
            <w:shd w:val="clear" w:color="auto" w:fill="FFFFFF"/>
          </w:tcPr>
          <w:p w14:paraId="5D72C571" w14:textId="7C0E6B6D" w:rsidR="00377526" w:rsidRPr="007673FA" w:rsidRDefault="00A17B51" w:rsidP="00946F2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Lenka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Heczková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14:paraId="5D72C572" w14:textId="08F01ECA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835" w:type="dxa"/>
            <w:shd w:val="clear" w:color="auto" w:fill="FFFFFF"/>
          </w:tcPr>
          <w:p w14:paraId="5D72C573" w14:textId="5BC3B675" w:rsidR="00A17B51" w:rsidRPr="00A17B51" w:rsidRDefault="00A17B51" w:rsidP="00A74438">
            <w:pPr>
              <w:ind w:right="-77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Pr="00D84783">
                <w:rPr>
                  <w:rStyle w:val="Hypertextovodkaz"/>
                  <w:rFonts w:ascii="Verdana" w:hAnsi="Verdana" w:cs="Arial"/>
                  <w:b/>
                  <w:sz w:val="20"/>
                  <w:lang w:val="fr-BE"/>
                </w:rPr>
                <w:t>lenka.heczkova@vsb.cz</w:t>
              </w:r>
            </w:hyperlink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 +</w:t>
            </w:r>
            <w:r w:rsidRPr="00A17B51">
              <w:rPr>
                <w:rFonts w:ascii="Verdana" w:hAnsi="Verdana" w:cs="Arial"/>
                <w:color w:val="002060"/>
                <w:sz w:val="20"/>
                <w:lang w:val="fr-BE"/>
              </w:rPr>
              <w:t>420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59 732 </w:t>
            </w:r>
            <w:bookmarkStart w:id="0" w:name="_GoBack"/>
            <w:bookmarkEnd w:id="0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2399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7B1813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B1813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62C275C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04C6190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7B1813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B1813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29E21EC0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B1813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7B181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7B1813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17B5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17B5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3E6B4C4" w14:textId="77777777" w:rsidR="00D302B8" w:rsidRDefault="00377526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C5790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4B19D1E" w14:textId="77777777"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E5608B" w14:textId="77777777"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37CFA481" w:rsidR="00C57909" w:rsidRPr="00482A4F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1456013" w:rsidR="00F550D9" w:rsidRDefault="00C5790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Faculty coordinator</w:t>
            </w:r>
            <w:r w:rsidR="007B35AB">
              <w:rPr>
                <w:rFonts w:ascii="Verdana" w:hAnsi="Verdana" w:cs="Calibri"/>
                <w:sz w:val="20"/>
                <w:lang w:val="en-GB"/>
              </w:rPr>
              <w:t>´s name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6E13" w14:textId="77777777" w:rsidR="00E55DDD" w:rsidRDefault="00E55DDD">
      <w:r>
        <w:separator/>
      </w:r>
    </w:p>
  </w:endnote>
  <w:endnote w:type="continuationSeparator" w:id="0">
    <w:p w14:paraId="41F9A288" w14:textId="77777777" w:rsidR="00E55DDD" w:rsidRDefault="00E55DDD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85BD0CC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16389" w14:textId="77777777" w:rsidR="00E55DDD" w:rsidRDefault="00E55DDD">
      <w:r>
        <w:separator/>
      </w:r>
    </w:p>
  </w:footnote>
  <w:footnote w:type="continuationSeparator" w:id="0">
    <w:p w14:paraId="1C962E6E" w14:textId="77777777" w:rsidR="00E55DDD" w:rsidRDefault="00E5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6707520B" w:rsidR="00495B18" w:rsidRPr="00495B18" w:rsidRDefault="00C33EBD">
    <w:pPr>
      <w:rPr>
        <w:rFonts w:ascii="Arial Narrow" w:hAnsi="Arial Narrow"/>
        <w:sz w:val="18"/>
        <w:szCs w:val="18"/>
        <w:lang w:val="en-GB"/>
      </w:rPr>
    </w:pPr>
    <w:r w:rsidRPr="00C33EBD">
      <w:rPr>
        <w:rFonts w:ascii="Arial Narrow" w:hAnsi="Arial Narrow"/>
        <w:sz w:val="18"/>
        <w:szCs w:val="18"/>
        <w:lang w:val="en-GB"/>
      </w:rPr>
      <w:t xml:space="preserve">Erasmus+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B87A17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167B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167B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EA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7C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F4A"/>
    <w:rsid w:val="00204A7A"/>
    <w:rsid w:val="002067A1"/>
    <w:rsid w:val="002104BD"/>
    <w:rsid w:val="002115B6"/>
    <w:rsid w:val="0021201F"/>
    <w:rsid w:val="00213AD3"/>
    <w:rsid w:val="00214987"/>
    <w:rsid w:val="00214C24"/>
    <w:rsid w:val="002167B7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453B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784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813"/>
    <w:rsid w:val="007B1B7D"/>
    <w:rsid w:val="007B293E"/>
    <w:rsid w:val="007B35AB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EC4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155"/>
    <w:rsid w:val="00944DE9"/>
    <w:rsid w:val="009463FC"/>
    <w:rsid w:val="00946F23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3A2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0D8"/>
    <w:rsid w:val="00A17B5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438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A1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3EBD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909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5DDD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6B8D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4FAC879B-58FD-48EB-9A95-641ECC3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17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nka.heczkova@vsb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microsoft.com/sharepoint/v3/field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e52a87e-fa0e-4867-9149-5c43122db7f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2AB52-9892-4918-929C-475980D8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391</Words>
  <Characters>2309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2695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Pedagog</cp:lastModifiedBy>
  <cp:revision>2</cp:revision>
  <cp:lastPrinted>2013-11-06T08:46:00Z</cp:lastPrinted>
  <dcterms:created xsi:type="dcterms:W3CDTF">2021-01-12T18:51:00Z</dcterms:created>
  <dcterms:modified xsi:type="dcterms:W3CDTF">2021-01-12T18:51:00Z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